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714" w:rsidRPr="003F67A2" w:rsidRDefault="00343714" w:rsidP="00343714">
      <w:pPr>
        <w:spacing w:after="0"/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 wp14:anchorId="7C65E400" wp14:editId="6BE8BD92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343714" w:rsidRPr="003F67A2" w:rsidRDefault="00343714" w:rsidP="00343714">
      <w:pPr>
        <w:spacing w:after="0"/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343714" w:rsidRPr="003F67A2" w:rsidRDefault="00343714" w:rsidP="00343714">
      <w:pPr>
        <w:spacing w:after="0"/>
        <w:jc w:val="center"/>
        <w:rPr>
          <w:sz w:val="28"/>
          <w:szCs w:val="28"/>
        </w:rPr>
      </w:pPr>
    </w:p>
    <w:p w:rsidR="00343714" w:rsidRPr="003F67A2" w:rsidRDefault="00343714" w:rsidP="00343714">
      <w:pPr>
        <w:spacing w:after="0"/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343714" w:rsidRPr="003F67A2" w:rsidRDefault="00343714" w:rsidP="00343714">
      <w:pPr>
        <w:spacing w:after="0"/>
        <w:jc w:val="center"/>
        <w:rPr>
          <w:sz w:val="28"/>
          <w:szCs w:val="28"/>
        </w:rPr>
      </w:pPr>
    </w:p>
    <w:p w:rsidR="00343714" w:rsidRPr="003F67A2" w:rsidRDefault="00343714" w:rsidP="00343714">
      <w:pPr>
        <w:spacing w:after="0"/>
        <w:jc w:val="center"/>
        <w:rPr>
          <w:b/>
          <w:sz w:val="28"/>
          <w:szCs w:val="28"/>
        </w:rPr>
      </w:pPr>
      <w:r w:rsidRPr="003F67A2">
        <w:rPr>
          <w:b/>
          <w:sz w:val="28"/>
          <w:szCs w:val="28"/>
        </w:rPr>
        <w:t>РІШЕННЯ</w:t>
      </w:r>
    </w:p>
    <w:p w:rsidR="00343714" w:rsidRPr="003F67A2" w:rsidRDefault="00343714" w:rsidP="00343714">
      <w:pPr>
        <w:spacing w:after="0"/>
        <w:jc w:val="center"/>
        <w:rPr>
          <w:b/>
          <w:sz w:val="28"/>
          <w:szCs w:val="28"/>
        </w:rPr>
      </w:pPr>
    </w:p>
    <w:p w:rsidR="00343714" w:rsidRPr="00343714" w:rsidRDefault="00343714" w:rsidP="00343714">
      <w:pPr>
        <w:spacing w:after="0"/>
        <w:jc w:val="center"/>
        <w:rPr>
          <w:sz w:val="28"/>
          <w:szCs w:val="28"/>
          <w:lang w:val="en-US"/>
        </w:rPr>
      </w:pPr>
      <w:r w:rsidRPr="003F67A2">
        <w:rPr>
          <w:sz w:val="28"/>
          <w:szCs w:val="28"/>
        </w:rPr>
        <w:t xml:space="preserve">Від </w:t>
      </w:r>
      <w:r w:rsidRPr="00343714">
        <w:rPr>
          <w:sz w:val="28"/>
          <w:szCs w:val="28"/>
          <w:u w:val="single"/>
        </w:rPr>
        <w:t>17</w:t>
      </w:r>
      <w:r>
        <w:rPr>
          <w:sz w:val="28"/>
          <w:szCs w:val="28"/>
          <w:u w:val="single"/>
        </w:rPr>
        <w:t>.</w:t>
      </w:r>
      <w:r w:rsidRPr="00343714">
        <w:rPr>
          <w:sz w:val="28"/>
          <w:szCs w:val="28"/>
          <w:u w:val="single"/>
        </w:rPr>
        <w:t>10</w:t>
      </w:r>
      <w:r w:rsidRPr="003F67A2">
        <w:rPr>
          <w:sz w:val="28"/>
          <w:szCs w:val="28"/>
          <w:u w:val="single"/>
        </w:rPr>
        <w:t>.201</w:t>
      </w:r>
      <w:r w:rsidRPr="003F295D">
        <w:rPr>
          <w:sz w:val="28"/>
          <w:szCs w:val="28"/>
          <w:u w:val="single"/>
        </w:rPr>
        <w:t>7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10</w:t>
      </w:r>
      <w:r>
        <w:rPr>
          <w:sz w:val="28"/>
          <w:szCs w:val="28"/>
          <w:u w:val="single"/>
          <w:lang w:val="en-US"/>
        </w:rPr>
        <w:t>69</w:t>
      </w:r>
    </w:p>
    <w:p w:rsidR="007C0F83" w:rsidRPr="00343714" w:rsidRDefault="007C0F83" w:rsidP="007C0F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0F83" w:rsidRPr="00343714" w:rsidRDefault="007C0F83" w:rsidP="007C0F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7C0F83" w:rsidRDefault="007C0F83" w:rsidP="007C0F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розгляд скарги на</w:t>
      </w:r>
    </w:p>
    <w:p w:rsidR="007C0F83" w:rsidRDefault="007C0F83" w:rsidP="007C0F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постанову адміністративної комісії</w:t>
      </w:r>
    </w:p>
    <w:p w:rsidR="007C0F83" w:rsidRDefault="007C0F83" w:rsidP="007C0F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виконавчого комітету Черкаської міської</w:t>
      </w:r>
    </w:p>
    <w:p w:rsidR="007C0F83" w:rsidRDefault="007C0F83" w:rsidP="007C0F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ради від 20.09.2017 № 292</w:t>
      </w:r>
    </w:p>
    <w:p w:rsidR="007C0F83" w:rsidRDefault="007C0F83" w:rsidP="007C0F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C0F83" w:rsidRDefault="007C0F83" w:rsidP="007C0F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C0F83" w:rsidRDefault="007C0F83" w:rsidP="007C0F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7C0F83" w:rsidRDefault="007C0F83" w:rsidP="007C0F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C0F83" w:rsidRDefault="007C0F83" w:rsidP="007C0F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Розглянувши скаргу Рудзянської Ольги Миколаївни від 29.09.2017 № 6583-2 на постанову адміністративної комісії виконавчого комітету Черкаської міської ради від 20.09.2017 № 28 про адміністративне стягнення, перевіривши законність і обґрунтованість винесеної постанови, відповідно до статті 40 Закону України “Про місцеве самоврядування в Україні”, керуючись статтями 288, 289, 293 Кодексу України про адміністративне правопорушення, виконавчий комітет Черкаської міської ради</w:t>
      </w:r>
    </w:p>
    <w:p w:rsidR="007C0F83" w:rsidRDefault="007C0F83" w:rsidP="007C0F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7C0F83" w:rsidRDefault="007C0F83" w:rsidP="007C0F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ВИРІШИВ:</w:t>
      </w:r>
    </w:p>
    <w:p w:rsidR="007C0F83" w:rsidRDefault="007C0F83" w:rsidP="007C0F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7C0F83" w:rsidRDefault="007C0F83" w:rsidP="007C0F83">
      <w:pPr>
        <w:tabs>
          <w:tab w:val="left" w:pos="426"/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Постанову адміністративної комісії виконавчого комітету Черкаської міської ради  від 20.09.2017 № 292 про накладання штрафу залишити без змін, скаргу Рудзянської О.М. залишити без задоволення.</w:t>
      </w:r>
    </w:p>
    <w:p w:rsidR="007C0F83" w:rsidRDefault="007C0F83" w:rsidP="007C0F8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2.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рішення покласти на заступника міського голови з питань діяльності виконавчих органів ради Шевченка Г.Ю.</w:t>
      </w:r>
    </w:p>
    <w:p w:rsidR="007C0F83" w:rsidRDefault="007C0F83" w:rsidP="007C0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C0F83" w:rsidRDefault="007C0F83" w:rsidP="007C0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C0F83" w:rsidRDefault="007C0F83" w:rsidP="007C0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C0F83" w:rsidRDefault="007C0F83" w:rsidP="007C0F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Міський голова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 xml:space="preserve">                        А.В. Бондаренко</w:t>
      </w:r>
    </w:p>
    <w:p w:rsidR="007C0F83" w:rsidRDefault="007C0F83" w:rsidP="007C0F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C0F83" w:rsidRDefault="007C0F83" w:rsidP="007C0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C0F83" w:rsidRDefault="007C0F83" w:rsidP="007C0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C0F83" w:rsidRDefault="007C0F83" w:rsidP="007C0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133F1" w:rsidRPr="00343714" w:rsidRDefault="008133F1">
      <w:pPr>
        <w:rPr>
          <w:lang w:val="en-US"/>
        </w:rPr>
      </w:pPr>
      <w:bookmarkStart w:id="0" w:name="_GoBack"/>
      <w:bookmarkEnd w:id="0"/>
    </w:p>
    <w:sectPr w:rsidR="008133F1" w:rsidRPr="00343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BD5"/>
    <w:rsid w:val="00343714"/>
    <w:rsid w:val="00414BD5"/>
    <w:rsid w:val="007C0F83"/>
    <w:rsid w:val="0081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7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7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Company>2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Мовчан Марина</dc:creator>
  <cp:keywords/>
  <dc:description/>
  <cp:lastModifiedBy>Гаврилова Жанна</cp:lastModifiedBy>
  <cp:revision>3</cp:revision>
  <dcterms:created xsi:type="dcterms:W3CDTF">2017-10-10T12:30:00Z</dcterms:created>
  <dcterms:modified xsi:type="dcterms:W3CDTF">2017-10-18T07:17:00Z</dcterms:modified>
</cp:coreProperties>
</file>